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D6734D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9827B6">
        <w:rPr>
          <w:sz w:val="32"/>
          <w:lang w:val="ru-RU"/>
        </w:rPr>
        <w:t xml:space="preserve">январь </w:t>
      </w:r>
      <w:r w:rsidRPr="00804E99">
        <w:rPr>
          <w:sz w:val="32"/>
          <w:lang w:val="ru-RU"/>
        </w:rPr>
        <w:t>202</w:t>
      </w:r>
      <w:r w:rsidR="009827B6">
        <w:rPr>
          <w:sz w:val="32"/>
          <w:lang w:val="ru-RU"/>
        </w:rPr>
        <w:t>2</w:t>
      </w:r>
      <w:r w:rsidRPr="00804E99">
        <w:rPr>
          <w:sz w:val="32"/>
          <w:lang w:val="ru-RU"/>
        </w:rPr>
        <w:t xml:space="preserve"> г.</w:t>
      </w: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151F65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9827B6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9827B6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03.01.2022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03.01.2022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ПУРКО ИНДИРА РАСИМОВНА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03.01.2022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03.01.2022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ФАЙЗУЛЛАЕВА ЗАРЕМА ЯКУБОВНА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03.01.2022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03.01.2022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МУРАДОВА ЭЛЬЗАРА ЭЛЬДАР-КЫЗЫ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05.01.2022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05.01.2022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СЕЙТУМЕРОВ АРСЛАН ИЛЕМДАРОВИЧ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05.01.2022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05.01.2022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ВАЛИТОВ АЛИМ АКИМОВИЧ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10.01.2022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Кязимов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Амет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Эльдарович</w:t>
            </w:r>
            <w:proofErr w:type="spellEnd"/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10.01.2022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НИКИТИНА СУСАННА ЮРЬЕВНА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12.01.2022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Османова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Эльмаз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Элдаровна</w:t>
            </w:r>
            <w:proofErr w:type="spellEnd"/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12.01.2022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БЕЛЯЛОВА ЭЛЕОНОРА ВАЛЕРЬЕВНА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12.01.2022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</w:t>
            </w:r>
            <w:r w:rsidRPr="009827B6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30.04.2021, реестр от 12.01.2022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ТИТОВА ГУЛЬНАРА ШЕВКЕТОВНА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17.01.2022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ЧОЛАХАЕВА АЛИЕ ИБРАГИМОВНА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60,00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17.01.2022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ФАЙЗУЛЛАЕВА ЗАРЕМА ЯКУБОВНА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17.01.2022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ФИЛЮК АЛЕКСАНДР ВЛАДИМИРОВИЧ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80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1559" w:type="dxa"/>
            <w:noWrap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5919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17.01.2022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ГАЗИЕВ ЭДЕМ ШЕВКЕТОВИЧ</w:t>
            </w:r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80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17.01.2022</w:t>
            </w:r>
          </w:p>
        </w:tc>
        <w:tc>
          <w:tcPr>
            <w:tcW w:w="1559" w:type="dxa"/>
            <w:noWrap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5919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17.01.2022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Абибулаева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Динара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Наримановна</w:t>
            </w:r>
            <w:proofErr w:type="spellEnd"/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80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19.01.2022</w:t>
            </w:r>
          </w:p>
        </w:tc>
        <w:tc>
          <w:tcPr>
            <w:tcW w:w="1559" w:type="dxa"/>
            <w:noWrap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5919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19.01.2022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Османова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Эльмаз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Элдаровна</w:t>
            </w:r>
            <w:proofErr w:type="spellEnd"/>
          </w:p>
        </w:tc>
      </w:tr>
      <w:tr w:rsidR="009827B6" w:rsidRPr="004561BB" w:rsidTr="009827B6">
        <w:trPr>
          <w:trHeight w:val="315"/>
        </w:trPr>
        <w:tc>
          <w:tcPr>
            <w:tcW w:w="613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80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20.01.2022</w:t>
            </w:r>
          </w:p>
        </w:tc>
        <w:tc>
          <w:tcPr>
            <w:tcW w:w="1559" w:type="dxa"/>
            <w:noWrap/>
          </w:tcPr>
          <w:p w:rsidR="009827B6" w:rsidRPr="009827B6" w:rsidRDefault="009827B6" w:rsidP="00F723E4">
            <w:pPr>
              <w:rPr>
                <w:color w:val="000000" w:themeColor="text1"/>
                <w:sz w:val="24"/>
                <w:szCs w:val="24"/>
              </w:rPr>
            </w:pPr>
            <w:r w:rsidRPr="009827B6">
              <w:rPr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5919" w:type="dxa"/>
            <w:noWrap/>
          </w:tcPr>
          <w:p w:rsidR="009827B6" w:rsidRPr="009827B6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20.01.2022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ОСМАНОВА Алина НАРЛЕНОВНА</w:t>
            </w:r>
          </w:p>
        </w:tc>
      </w:tr>
      <w:tr w:rsidR="009827B6" w:rsidRPr="004561BB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9827B6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20.01.2022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20.01.2022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ХАЗЕЕВ ВЛАДИСЛАВ РАВИСОВИЧ</w:t>
            </w:r>
          </w:p>
        </w:tc>
      </w:tr>
      <w:tr w:rsidR="009827B6" w:rsidRPr="004561BB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9827B6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C731D5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21</w:t>
            </w:r>
            <w:r w:rsidR="009827B6"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50,00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24.01.2022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Османова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Эльмаз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Элдаровна</w:t>
            </w:r>
            <w:proofErr w:type="spellEnd"/>
          </w:p>
        </w:tc>
      </w:tr>
      <w:tr w:rsidR="009827B6" w:rsidRPr="004561BB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9827B6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C731D5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21</w:t>
            </w:r>
            <w:r w:rsidR="009827B6"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24.01.2022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МУСТАФАЕВ СЕЙТУМЕР ЭНВЕРОВИЧ</w:t>
            </w:r>
          </w:p>
        </w:tc>
      </w:tr>
      <w:tr w:rsidR="009827B6" w:rsidRPr="004561BB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9827B6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C731D5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21</w:t>
            </w:r>
            <w:r w:rsidR="009827B6"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24.01.2022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ВАЛИТОВ АЛИМ АКИМОВИЧ</w:t>
            </w:r>
          </w:p>
        </w:tc>
      </w:tr>
      <w:tr w:rsidR="009827B6" w:rsidRPr="004561BB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9827B6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C731D5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24</w:t>
            </w:r>
            <w:r w:rsidR="009827B6"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200,00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25.01.2022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ГЕРАСИМОВА ЭЛИНА ЮРЬЕВНА</w:t>
            </w:r>
          </w:p>
        </w:tc>
      </w:tr>
      <w:tr w:rsidR="009827B6" w:rsidRPr="004561BB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9827B6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731D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C731D5">
              <w:rPr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10,00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27.01.2022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МЕДЖИТОВ СЕЙДАЛИ ЗИНУРОВИЧ</w:t>
            </w:r>
          </w:p>
        </w:tc>
      </w:tr>
      <w:tr w:rsidR="009827B6" w:rsidRPr="004561BB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9827B6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9827B6" w:rsidP="00C731D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C731D5">
              <w:rPr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173,27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27.01.2022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АДЖАЛИЕВА ЗАРЕМА СЕЙРАНОВНА</w:t>
            </w:r>
          </w:p>
        </w:tc>
      </w:tr>
      <w:tr w:rsidR="009827B6" w:rsidRPr="004561BB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9827B6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80" w:type="dxa"/>
            <w:noWrap/>
            <w:hideMark/>
          </w:tcPr>
          <w:p w:rsidR="009827B6" w:rsidRPr="009827B6" w:rsidRDefault="00C731D5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28</w:t>
            </w:r>
            <w:r w:rsidR="009827B6"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559" w:type="dxa"/>
            <w:noWrap/>
            <w:hideMark/>
          </w:tcPr>
          <w:p w:rsidR="009827B6" w:rsidRPr="009827B6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70,00</w:t>
            </w:r>
          </w:p>
        </w:tc>
        <w:tc>
          <w:tcPr>
            <w:tcW w:w="5919" w:type="dxa"/>
            <w:noWrap/>
            <w:hideMark/>
          </w:tcPr>
          <w:p w:rsidR="009827B6" w:rsidRPr="009827B6" w:rsidRDefault="009827B6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САМАДИНОВ МУРАТ РЕМЗИЕВИЧ</w:t>
            </w:r>
          </w:p>
        </w:tc>
      </w:tr>
      <w:tr w:rsidR="00634A0D" w:rsidRPr="004561BB" w:rsidTr="009827B6">
        <w:trPr>
          <w:trHeight w:val="300"/>
        </w:trPr>
        <w:tc>
          <w:tcPr>
            <w:tcW w:w="613" w:type="dxa"/>
            <w:noWrap/>
          </w:tcPr>
          <w:p w:rsidR="00634A0D" w:rsidRPr="009827B6" w:rsidRDefault="00634A0D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80" w:type="dxa"/>
            <w:noWrap/>
          </w:tcPr>
          <w:p w:rsidR="00634A0D" w:rsidRPr="005C6B10" w:rsidRDefault="00634A0D" w:rsidP="00412C7F">
            <w:r w:rsidRPr="005C6B10">
              <w:t>31.01.2022</w:t>
            </w:r>
          </w:p>
        </w:tc>
        <w:tc>
          <w:tcPr>
            <w:tcW w:w="1559" w:type="dxa"/>
            <w:noWrap/>
          </w:tcPr>
          <w:p w:rsidR="00634A0D" w:rsidRPr="009827B6" w:rsidRDefault="00634A0D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62,00</w:t>
            </w:r>
          </w:p>
        </w:tc>
        <w:tc>
          <w:tcPr>
            <w:tcW w:w="5919" w:type="dxa"/>
            <w:noWrap/>
          </w:tcPr>
          <w:p w:rsidR="00634A0D" w:rsidRPr="009827B6" w:rsidRDefault="00634A0D" w:rsidP="00634A0D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01.02</w:t>
            </w: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взнос от ФИО </w:t>
            </w:r>
            <w:proofErr w:type="spellStart"/>
            <w:r w:rsidRPr="00634A0D">
              <w:rPr>
                <w:color w:val="000000" w:themeColor="text1"/>
                <w:sz w:val="24"/>
                <w:szCs w:val="24"/>
                <w:lang w:val="ru-RU" w:eastAsia="ru-RU"/>
              </w:rPr>
              <w:t>Велиляев</w:t>
            </w:r>
            <w:proofErr w:type="spellEnd"/>
            <w:r w:rsidRPr="00634A0D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4A0D">
              <w:rPr>
                <w:color w:val="000000" w:themeColor="text1"/>
                <w:sz w:val="24"/>
                <w:szCs w:val="24"/>
                <w:lang w:val="ru-RU" w:eastAsia="ru-RU"/>
              </w:rPr>
              <w:t>Амет</w:t>
            </w:r>
            <w:proofErr w:type="spellEnd"/>
            <w:r w:rsidRPr="00634A0D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34A0D">
              <w:rPr>
                <w:color w:val="000000" w:themeColor="text1"/>
                <w:sz w:val="24"/>
                <w:szCs w:val="24"/>
                <w:lang w:val="ru-RU" w:eastAsia="ru-RU"/>
              </w:rPr>
              <w:t>Искендерович</w:t>
            </w:r>
            <w:proofErr w:type="spellEnd"/>
          </w:p>
        </w:tc>
      </w:tr>
      <w:tr w:rsidR="00634A0D" w:rsidRPr="004561BB" w:rsidTr="009827B6">
        <w:trPr>
          <w:trHeight w:val="300"/>
        </w:trPr>
        <w:tc>
          <w:tcPr>
            <w:tcW w:w="613" w:type="dxa"/>
            <w:noWrap/>
          </w:tcPr>
          <w:p w:rsidR="00634A0D" w:rsidRDefault="00634A0D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1480" w:type="dxa"/>
            <w:noWrap/>
          </w:tcPr>
          <w:p w:rsidR="00634A0D" w:rsidRPr="00634A0D" w:rsidRDefault="00634A0D" w:rsidP="00412C7F">
            <w:pPr>
              <w:rPr>
                <w:lang w:val="ru-RU"/>
              </w:rPr>
            </w:pPr>
            <w:r w:rsidRPr="00634A0D">
              <w:rPr>
                <w:lang w:val="ru-RU"/>
              </w:rPr>
              <w:t>31.01.2022</w:t>
            </w:r>
          </w:p>
        </w:tc>
        <w:tc>
          <w:tcPr>
            <w:tcW w:w="1559" w:type="dxa"/>
            <w:noWrap/>
          </w:tcPr>
          <w:p w:rsidR="00634A0D" w:rsidRPr="009827B6" w:rsidRDefault="00634A0D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5919" w:type="dxa"/>
            <w:noWrap/>
          </w:tcPr>
          <w:p w:rsidR="00634A0D" w:rsidRPr="009827B6" w:rsidRDefault="00634A0D" w:rsidP="00634A0D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01.02</w:t>
            </w:r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.2022 </w:t>
            </w:r>
            <w:proofErr w:type="spell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9827B6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r w:rsidRPr="00634A0D">
              <w:rPr>
                <w:color w:val="000000" w:themeColor="text1"/>
                <w:sz w:val="24"/>
                <w:szCs w:val="24"/>
                <w:lang w:val="ru-RU" w:eastAsia="ru-RU"/>
              </w:rPr>
              <w:t>ГЕРАСИМОВА ЭЛИНА ЮРЬЕВНА</w:t>
            </w:r>
          </w:p>
        </w:tc>
      </w:tr>
      <w:tr w:rsidR="009827B6" w:rsidRPr="00634A0D" w:rsidTr="000B0C19">
        <w:trPr>
          <w:gridAfter w:val="1"/>
          <w:wAfter w:w="5919" w:type="dxa"/>
          <w:trHeight w:val="300"/>
        </w:trPr>
        <w:tc>
          <w:tcPr>
            <w:tcW w:w="2093" w:type="dxa"/>
            <w:gridSpan w:val="2"/>
            <w:noWrap/>
          </w:tcPr>
          <w:p w:rsidR="009827B6" w:rsidRPr="009827B6" w:rsidRDefault="009827B6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59" w:type="dxa"/>
            <w:noWrap/>
          </w:tcPr>
          <w:p w:rsidR="009827B6" w:rsidRPr="009827B6" w:rsidRDefault="004561BB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4561BB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4525,27</w:t>
            </w:r>
            <w:bookmarkStart w:id="0" w:name="_GoBack"/>
            <w:bookmarkEnd w:id="0"/>
          </w:p>
        </w:tc>
      </w:tr>
    </w:tbl>
    <w:p w:rsidR="00DF577E" w:rsidRDefault="00DF577E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634A0D" w:rsidP="00F723E4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proofErr w:type="gramStart"/>
      <w:r w:rsidRPr="00F723E4">
        <w:rPr>
          <w:color w:val="000000" w:themeColor="text1"/>
          <w:sz w:val="28"/>
          <w:szCs w:val="24"/>
          <w:lang w:val="ru-RU"/>
        </w:rPr>
        <w:t>Пурко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Индир</w:t>
      </w:r>
      <w:r>
        <w:rPr>
          <w:color w:val="000000" w:themeColor="text1"/>
          <w:sz w:val="28"/>
          <w:szCs w:val="24"/>
          <w:lang w:val="ru-RU"/>
        </w:rPr>
        <w:t>е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Расимовн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Файзуллаев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Зарем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Якубовн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Мурадов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Эльзар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Эльдар-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Кызы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Сейтумеров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Арслан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Илемдарович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723E4">
        <w:rPr>
          <w:color w:val="000000" w:themeColor="text1"/>
          <w:sz w:val="28"/>
          <w:szCs w:val="24"/>
          <w:lang w:val="ru-RU"/>
        </w:rPr>
        <w:t xml:space="preserve"> Валитов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Алим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Кязимов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Амет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Эльдарович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723E4">
        <w:rPr>
          <w:color w:val="000000" w:themeColor="text1"/>
          <w:sz w:val="28"/>
          <w:szCs w:val="24"/>
          <w:lang w:val="ru-RU"/>
        </w:rPr>
        <w:t xml:space="preserve"> Никитин</w:t>
      </w:r>
      <w:r>
        <w:rPr>
          <w:color w:val="000000" w:themeColor="text1"/>
          <w:sz w:val="28"/>
          <w:szCs w:val="24"/>
          <w:lang w:val="ru-RU"/>
        </w:rPr>
        <w:t>ой</w:t>
      </w:r>
      <w:r w:rsidRPr="00F723E4">
        <w:rPr>
          <w:color w:val="000000" w:themeColor="text1"/>
          <w:sz w:val="28"/>
          <w:szCs w:val="24"/>
          <w:lang w:val="ru-RU"/>
        </w:rPr>
        <w:t xml:space="preserve"> Сусанн</w:t>
      </w:r>
      <w:r>
        <w:rPr>
          <w:color w:val="000000" w:themeColor="text1"/>
          <w:sz w:val="28"/>
          <w:szCs w:val="24"/>
          <w:lang w:val="ru-RU"/>
        </w:rPr>
        <w:t>е</w:t>
      </w:r>
      <w:r w:rsidRPr="00F723E4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Элдаровн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Белялов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r w:rsidRPr="00F723E4">
        <w:rPr>
          <w:color w:val="000000" w:themeColor="text1"/>
          <w:sz w:val="28"/>
          <w:szCs w:val="24"/>
          <w:lang w:val="ru-RU"/>
        </w:rPr>
        <w:t xml:space="preserve"> Элеонор</w:t>
      </w:r>
      <w:r>
        <w:rPr>
          <w:color w:val="000000" w:themeColor="text1"/>
          <w:sz w:val="28"/>
          <w:szCs w:val="24"/>
          <w:lang w:val="ru-RU"/>
        </w:rPr>
        <w:t>е</w:t>
      </w:r>
      <w:r w:rsidRPr="00F723E4">
        <w:rPr>
          <w:color w:val="000000" w:themeColor="text1"/>
          <w:sz w:val="28"/>
          <w:szCs w:val="24"/>
          <w:lang w:val="ru-RU"/>
        </w:rPr>
        <w:t xml:space="preserve"> Валерьевн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F723E4">
        <w:rPr>
          <w:color w:val="000000" w:themeColor="text1"/>
          <w:sz w:val="28"/>
          <w:szCs w:val="24"/>
          <w:lang w:val="ru-RU"/>
        </w:rPr>
        <w:t>Титов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F723E4">
        <w:rPr>
          <w:color w:val="000000" w:themeColor="text1"/>
          <w:sz w:val="28"/>
          <w:szCs w:val="24"/>
          <w:lang w:val="ru-RU"/>
        </w:rPr>
        <w:t xml:space="preserve"> Гульнар</w:t>
      </w:r>
      <w:r>
        <w:rPr>
          <w:color w:val="000000" w:themeColor="text1"/>
          <w:sz w:val="28"/>
          <w:szCs w:val="24"/>
          <w:lang w:val="ru-RU"/>
        </w:rPr>
        <w:t>е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Шевкетовн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Чолахаев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Алие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Ибрагимовн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Файзуллаев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Зарем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Якубовн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Филюк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Александр</w:t>
      </w:r>
      <w:r>
        <w:rPr>
          <w:color w:val="000000" w:themeColor="text1"/>
          <w:sz w:val="28"/>
          <w:szCs w:val="24"/>
          <w:lang w:val="ru-RU"/>
        </w:rPr>
        <w:t>у</w:t>
      </w:r>
      <w:r w:rsidRPr="00F723E4">
        <w:rPr>
          <w:color w:val="000000" w:themeColor="text1"/>
          <w:sz w:val="28"/>
          <w:szCs w:val="24"/>
          <w:lang w:val="ru-RU"/>
        </w:rPr>
        <w:t xml:space="preserve"> Владимирович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Газиев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Эдем</w:t>
      </w:r>
      <w:r>
        <w:rPr>
          <w:color w:val="000000" w:themeColor="text1"/>
          <w:sz w:val="28"/>
          <w:szCs w:val="24"/>
          <w:lang w:val="ru-RU"/>
        </w:rPr>
        <w:t>у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Шевкетович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Абибулаев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Динар</w:t>
      </w:r>
      <w:r>
        <w:rPr>
          <w:color w:val="000000" w:themeColor="text1"/>
          <w:sz w:val="28"/>
          <w:szCs w:val="24"/>
          <w:lang w:val="ru-RU"/>
        </w:rPr>
        <w:t>е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Наримановн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Алин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Нарленовн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Хазеев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Владислав</w:t>
      </w:r>
      <w:r>
        <w:rPr>
          <w:color w:val="000000" w:themeColor="text1"/>
          <w:sz w:val="28"/>
          <w:szCs w:val="24"/>
          <w:lang w:val="ru-RU"/>
        </w:rPr>
        <w:t>у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Рависович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Мустафаев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Сейтумер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Энверович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723E4">
        <w:rPr>
          <w:color w:val="000000" w:themeColor="text1"/>
          <w:sz w:val="28"/>
          <w:szCs w:val="24"/>
          <w:lang w:val="ru-RU"/>
        </w:rPr>
        <w:t xml:space="preserve"> Валитов</w:t>
      </w:r>
      <w:r>
        <w:rPr>
          <w:color w:val="000000" w:themeColor="text1"/>
          <w:sz w:val="28"/>
          <w:szCs w:val="24"/>
          <w:lang w:val="ru-RU"/>
        </w:rPr>
        <w:t>у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Алим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>у,</w:t>
      </w:r>
      <w:proofErr w:type="gramEnd"/>
      <w:r>
        <w:rPr>
          <w:color w:val="000000" w:themeColor="text1"/>
          <w:sz w:val="28"/>
          <w:szCs w:val="24"/>
          <w:lang w:val="ru-RU"/>
        </w:rPr>
        <w:t xml:space="preserve"> </w:t>
      </w:r>
      <w:r w:rsidRPr="00F723E4">
        <w:rPr>
          <w:color w:val="000000" w:themeColor="text1"/>
          <w:sz w:val="28"/>
          <w:szCs w:val="24"/>
          <w:lang w:val="ru-RU"/>
        </w:rPr>
        <w:t>Герасимов</w:t>
      </w:r>
      <w:r>
        <w:rPr>
          <w:color w:val="000000" w:themeColor="text1"/>
          <w:sz w:val="28"/>
          <w:szCs w:val="24"/>
          <w:lang w:val="ru-RU"/>
        </w:rPr>
        <w:t xml:space="preserve">ой </w:t>
      </w:r>
      <w:r w:rsidRPr="00F723E4">
        <w:rPr>
          <w:color w:val="000000" w:themeColor="text1"/>
          <w:sz w:val="28"/>
          <w:szCs w:val="24"/>
          <w:lang w:val="ru-RU"/>
        </w:rPr>
        <w:t xml:space="preserve"> Элин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F723E4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Меджитов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Сейдали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Зинурович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Аджалиев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Зарем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Сейрановн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Самадинов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F723E4">
        <w:rPr>
          <w:color w:val="000000" w:themeColor="text1"/>
          <w:sz w:val="28"/>
          <w:szCs w:val="24"/>
          <w:lang w:val="ru-RU"/>
        </w:rPr>
        <w:t xml:space="preserve"> Мурат</w:t>
      </w:r>
      <w:r>
        <w:rPr>
          <w:color w:val="000000" w:themeColor="text1"/>
          <w:sz w:val="28"/>
          <w:szCs w:val="24"/>
          <w:lang w:val="ru-RU"/>
        </w:rPr>
        <w:t>у</w:t>
      </w:r>
      <w:r w:rsidRPr="00F723E4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F723E4">
        <w:rPr>
          <w:color w:val="000000" w:themeColor="text1"/>
          <w:sz w:val="28"/>
          <w:szCs w:val="24"/>
          <w:lang w:val="ru-RU"/>
        </w:rPr>
        <w:t>Ремзиевич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634A0D">
        <w:rPr>
          <w:color w:val="000000" w:themeColor="text1"/>
          <w:sz w:val="28"/>
          <w:szCs w:val="24"/>
          <w:lang w:val="ru-RU"/>
        </w:rPr>
        <w:t>Велиляев</w:t>
      </w:r>
      <w:proofErr w:type="spellEnd"/>
      <w:r w:rsidRPr="00634A0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634A0D">
        <w:rPr>
          <w:color w:val="000000" w:themeColor="text1"/>
          <w:sz w:val="28"/>
          <w:szCs w:val="24"/>
          <w:lang w:val="ru-RU"/>
        </w:rPr>
        <w:t>Амет</w:t>
      </w:r>
      <w:proofErr w:type="spellEnd"/>
      <w:r w:rsidRPr="00634A0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634A0D">
        <w:rPr>
          <w:color w:val="000000" w:themeColor="text1"/>
          <w:sz w:val="28"/>
          <w:szCs w:val="24"/>
          <w:lang w:val="ru-RU"/>
        </w:rPr>
        <w:t>Искендерович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>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4D9B"/>
    <w:rsid w:val="00355C55"/>
    <w:rsid w:val="003D4849"/>
    <w:rsid w:val="004561BB"/>
    <w:rsid w:val="005038F5"/>
    <w:rsid w:val="00583B6E"/>
    <w:rsid w:val="00634A0D"/>
    <w:rsid w:val="0078041E"/>
    <w:rsid w:val="007D224E"/>
    <w:rsid w:val="00804E99"/>
    <w:rsid w:val="0096136F"/>
    <w:rsid w:val="009827B6"/>
    <w:rsid w:val="009829C7"/>
    <w:rsid w:val="00A234D8"/>
    <w:rsid w:val="00A427B2"/>
    <w:rsid w:val="00B71BE8"/>
    <w:rsid w:val="00BD6DA6"/>
    <w:rsid w:val="00BE2B7C"/>
    <w:rsid w:val="00BF4371"/>
    <w:rsid w:val="00C731D5"/>
    <w:rsid w:val="00D6734D"/>
    <w:rsid w:val="00D70F8C"/>
    <w:rsid w:val="00DF577E"/>
    <w:rsid w:val="00F03676"/>
    <w:rsid w:val="00F10B94"/>
    <w:rsid w:val="00F7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E803-DD9C-4924-86A3-0D120209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2022-03-29T09:57:00Z</dcterms:created>
  <dcterms:modified xsi:type="dcterms:W3CDTF">2022-11-22T10:48:00Z</dcterms:modified>
</cp:coreProperties>
</file>